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Vocabulary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Definitions: use a dictionary or the noted page in the story.</w:t>
      </w:r>
    </w:p>
    <w:p w:rsidR="00000000" w:rsidDel="00000000" w:rsidP="00000000" w:rsidRDefault="00000000" w:rsidRPr="00000000" w14:paraId="0000000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</w:t>
        <w:tab/>
        <w:t xml:space="preserve">cautiously  p. 1 - </w:t>
      </w:r>
    </w:p>
    <w:p w:rsidR="00000000" w:rsidDel="00000000" w:rsidP="00000000" w:rsidRDefault="00000000" w:rsidRPr="00000000" w14:paraId="00000004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</w:t>
        <w:tab/>
        <w:t xml:space="preserve">slight  p. 1 - </w:t>
      </w:r>
    </w:p>
    <w:p w:rsidR="00000000" w:rsidDel="00000000" w:rsidP="00000000" w:rsidRDefault="00000000" w:rsidRPr="00000000" w14:paraId="00000006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</w:t>
        <w:tab/>
        <w:t xml:space="preserve">cast  p. 2 - </w:t>
      </w:r>
    </w:p>
    <w:p w:rsidR="00000000" w:rsidDel="00000000" w:rsidP="00000000" w:rsidRDefault="00000000" w:rsidRPr="00000000" w14:paraId="00000008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</w:t>
        <w:tab/>
        <w:t xml:space="preserve">grasp  p. 3 - </w:t>
      </w:r>
    </w:p>
    <w:p w:rsidR="00000000" w:rsidDel="00000000" w:rsidP="00000000" w:rsidRDefault="00000000" w:rsidRPr="00000000" w14:paraId="0000000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B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</w:t>
        <w:tab/>
        <w:t xml:space="preserve">arched  p. 7 - </w:t>
      </w:r>
    </w:p>
    <w:p w:rsidR="00000000" w:rsidDel="00000000" w:rsidP="00000000" w:rsidRDefault="00000000" w:rsidRPr="00000000" w14:paraId="0000000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D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</w:t>
        <w:tab/>
        <w:t xml:space="preserve">spikes  p. 7 - </w:t>
      </w:r>
    </w:p>
    <w:p w:rsidR="00000000" w:rsidDel="00000000" w:rsidP="00000000" w:rsidRDefault="00000000" w:rsidRPr="00000000" w14:paraId="0000000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</w:t>
        <w:tab/>
        <w:t xml:space="preserve">drifting  p. 8 - </w:t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1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</w:t>
        <w:tab/>
        <w:t xml:space="preserve">generous  p. 8 - </w:t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9.</w:t>
        <w:tab/>
        <w:t xml:space="preserve">section  p. 8 - </w:t>
      </w:r>
    </w:p>
    <w:p w:rsidR="00000000" w:rsidDel="00000000" w:rsidP="00000000" w:rsidRDefault="00000000" w:rsidRPr="00000000" w14:paraId="00000014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</w:t>
        <w:tab/>
        <w:t xml:space="preserve">practically  p. 9 - </w:t>
      </w:r>
    </w:p>
    <w:p w:rsidR="00000000" w:rsidDel="00000000" w:rsidP="00000000" w:rsidRDefault="00000000" w:rsidRPr="00000000" w14:paraId="00000016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11.</w:t>
        <w:tab/>
        <w:t xml:space="preserve">sake  p. 9 - </w:t>
      </w:r>
    </w:p>
    <w:p w:rsidR="00000000" w:rsidDel="00000000" w:rsidP="00000000" w:rsidRDefault="00000000" w:rsidRPr="00000000" w14:paraId="00000018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12.</w:t>
        <w:tab/>
        <w:t xml:space="preserve">fussed  p. 13 - </w:t>
      </w:r>
    </w:p>
    <w:p w:rsidR="00000000" w:rsidDel="00000000" w:rsidP="00000000" w:rsidRDefault="00000000" w:rsidRPr="00000000" w14:paraId="0000001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B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13.</w:t>
        <w:tab/>
        <w:t xml:space="preserve">claimed  p. 14 - </w:t>
      </w:r>
    </w:p>
    <w:p w:rsidR="00000000" w:rsidDel="00000000" w:rsidP="00000000" w:rsidRDefault="00000000" w:rsidRPr="00000000" w14:paraId="0000001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D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14.</w:t>
        <w:tab/>
        <w:t xml:space="preserve">strands  p. 14 - </w:t>
      </w:r>
    </w:p>
    <w:p w:rsidR="00000000" w:rsidDel="00000000" w:rsidP="00000000" w:rsidRDefault="00000000" w:rsidRPr="00000000" w14:paraId="0000001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15.</w:t>
        <w:tab/>
        <w:t xml:space="preserve">veins  p. 15 - </w:t>
      </w:r>
    </w:p>
    <w:p w:rsidR="00000000" w:rsidDel="00000000" w:rsidP="00000000" w:rsidRDefault="00000000" w:rsidRPr="00000000" w14:paraId="0000002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>
        <w:rFonts w:ascii="Roboto" w:cs="Roboto" w:eastAsia="Roboto" w:hAnsi="Roboto"/>
        <w:color w:val="737373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737373"/>
        <w:sz w:val="18"/>
        <w:szCs w:val="18"/>
        <w:rtl w:val="0"/>
      </w:rPr>
      <w:t xml:space="preserve">© 2020 Philip W. Morse</w:t>
    </w:r>
  </w:p>
  <w:p w:rsidR="00000000" w:rsidDel="00000000" w:rsidP="00000000" w:rsidRDefault="00000000" w:rsidRPr="00000000" w14:paraId="00000022">
    <w:pPr>
      <w:jc w:val="center"/>
      <w:rPr>
        <w:rFonts w:ascii="Roboto" w:cs="Roboto" w:eastAsia="Roboto" w:hAnsi="Roboto"/>
        <w:color w:val="737373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737373"/>
        <w:sz w:val="18"/>
        <w:szCs w:val="18"/>
        <w:rtl w:val="0"/>
      </w:rPr>
      <w:t xml:space="preserve">Teddy Roosevelt, Millie, and the Elegant Ride © 2019 Audiobook © 2020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>
        <w:rFonts w:ascii="Roboto" w:cs="Roboto" w:eastAsia="Roboto" w:hAnsi="Roboto"/>
        <w:color w:val="737373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737373"/>
        <w:sz w:val="18"/>
        <w:szCs w:val="18"/>
        <w:rtl w:val="0"/>
      </w:rPr>
      <w:t xml:space="preserve">©2020 Philip W. Morse</w:t>
    </w:r>
  </w:p>
  <w:p w:rsidR="00000000" w:rsidDel="00000000" w:rsidP="00000000" w:rsidRDefault="00000000" w:rsidRPr="00000000" w14:paraId="00000026">
    <w:pPr>
      <w:jc w:val="center"/>
      <w:rPr>
        <w:rFonts w:ascii="Roboto" w:cs="Roboto" w:eastAsia="Roboto" w:hAnsi="Roboto"/>
        <w:color w:val="737373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737373"/>
        <w:sz w:val="18"/>
        <w:szCs w:val="18"/>
        <w:rtl w:val="0"/>
      </w:rPr>
      <w:t xml:space="preserve">Teddy Roosevelt, Millie, and the Elegant Ride ©2019 - Audiobook ©2020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Teddy Roosevelt, Millie, and the Elegant Ride - Prologue, Chap. 1 &amp;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